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3A3FF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Changes in Britain from the Stone Age to the Iron Age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0EED">
              <w:rPr>
                <w:rFonts w:ascii="Century Gothic" w:hAnsi="Century Gothic"/>
                <w:b/>
                <w:sz w:val="24"/>
              </w:rPr>
              <w:t>3 and 4 History: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Lower </w:t>
            </w:r>
            <w:r>
              <w:rPr>
                <w:rFonts w:ascii="Century Gothic" w:hAnsi="Century Gothic"/>
              </w:rPr>
              <w:t>Key Stage 2 Timeline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Queens Elizabeth I, Victoria and Elizabeth II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Past examples of toys, houses, transport</w:t>
            </w:r>
          </w:p>
          <w:p w:rsidR="00D21166" w:rsidRPr="00D21166" w:rsidRDefault="00810EED" w:rsidP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The Great Fire of London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0EED" w:rsidP="006176E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6176E1">
              <w:rPr>
                <w:rFonts w:ascii="Century Gothic" w:hAnsi="Century Gothic"/>
                <w:b/>
                <w:color w:val="FFFF00"/>
                <w:sz w:val="36"/>
              </w:rPr>
              <w:t>Autumn 1: Changes from Stone to Iron Age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(HA)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“new” about the New Stone Age?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things change around 4000BC?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are our ideas about life in the Stone Age changing?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Is bronze better than stone?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- How is iron made and what</w:t>
            </w:r>
            <w:proofErr w:type="gramEnd"/>
            <w:r>
              <w:rPr>
                <w:rFonts w:ascii="Century Gothic" w:hAnsi="Century Gothic"/>
              </w:rPr>
              <w:t xml:space="preserve"> was it used for?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were the impacts of bronze and iron tools on British life?</w:t>
            </w: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Default="003A3FF4">
            <w:pPr>
              <w:rPr>
                <w:rFonts w:ascii="Century Gothic" w:hAnsi="Century Gothic"/>
              </w:rPr>
            </w:pPr>
          </w:p>
          <w:p w:rsidR="003A3FF4" w:rsidRPr="00D21166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do we know what Britain was like in 55BC?</w:t>
            </w:r>
          </w:p>
        </w:tc>
        <w:tc>
          <w:tcPr>
            <w:tcW w:w="3969" w:type="dxa"/>
          </w:tcPr>
          <w:p w:rsidR="00D21166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people lived in the “old” stone age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what changed and what stayed the same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how an archaeological discovery has changed our view of the Stone Age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where bronze comes from and how it is made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similarities between life in an iron age village and life today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impact bronze and iron tools had on life at the time</w:t>
            </w: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Default="003A3FF4" w:rsidP="00AF28A2">
            <w:pPr>
              <w:rPr>
                <w:rFonts w:ascii="Century Gothic" w:hAnsi="Century Gothic"/>
              </w:rPr>
            </w:pPr>
          </w:p>
          <w:p w:rsidR="003A3FF4" w:rsidRPr="00D21166" w:rsidRDefault="003A3FF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use archaeological evidence to form a view</w:t>
            </w:r>
          </w:p>
        </w:tc>
        <w:tc>
          <w:tcPr>
            <w:tcW w:w="2187" w:type="dxa"/>
          </w:tcPr>
          <w:p w:rsidR="00D21166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Archaeologists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Artefact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Neolithic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BC / BCE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Chronology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Tribal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Hunter-gatherers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Shelter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Civilization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Settlement</w:t>
            </w:r>
          </w:p>
          <w:p w:rsidR="003A3FF4" w:rsidRDefault="003A3FF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Prety</w:t>
            </w:r>
            <w:proofErr w:type="spellEnd"/>
          </w:p>
          <w:p w:rsidR="003A3FF4" w:rsidRPr="00D21166" w:rsidRDefault="003A3F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3A3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Construct a </w:t>
            </w:r>
            <w:proofErr w:type="spellStart"/>
            <w:r>
              <w:rPr>
                <w:rFonts w:ascii="Century Gothic" w:hAnsi="Century Gothic"/>
              </w:rPr>
              <w:t>timetline</w:t>
            </w:r>
            <w:proofErr w:type="spellEnd"/>
            <w:r>
              <w:rPr>
                <w:rFonts w:ascii="Century Gothic" w:hAnsi="Century Gothic"/>
              </w:rPr>
              <w:t xml:space="preserve"> showing some of the changes through the Stone to Iron Age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A3FF4"/>
    <w:rsid w:val="003F781F"/>
    <w:rsid w:val="006055E8"/>
    <w:rsid w:val="006176E1"/>
    <w:rsid w:val="00687CBC"/>
    <w:rsid w:val="00810EED"/>
    <w:rsid w:val="00996D1B"/>
    <w:rsid w:val="00A63E36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337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2022-03-16T10:09:00Z</dcterms:created>
  <dcterms:modified xsi:type="dcterms:W3CDTF">2022-03-16T11:43:00Z</dcterms:modified>
</cp:coreProperties>
</file>