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2436CC" w:rsidRPr="00646E95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>listen attentively to spoken language and show understanding by joining in and responding</w:t>
            </w:r>
          </w:p>
          <w:p w:rsidR="002436CC" w:rsidRPr="00646E95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explore the patterns and sounds of language through songs and rhymes and link the </w:t>
            </w:r>
          </w:p>
          <w:p w:rsidR="002436CC" w:rsidRPr="00646E95" w:rsidRDefault="002436CC" w:rsidP="002436CC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spelling, sound and meaning of words</w:t>
            </w:r>
          </w:p>
          <w:p w:rsidR="002436CC" w:rsidRPr="00646E95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engage in conversations; ask and answer questions; express opinions and respond to </w:t>
            </w:r>
          </w:p>
          <w:p w:rsidR="002436CC" w:rsidRPr="00646E95" w:rsidRDefault="002436CC" w:rsidP="002436CC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those of others; seek clarification and help</w:t>
            </w:r>
            <w:bookmarkStart w:id="0" w:name="_GoBack"/>
            <w:bookmarkEnd w:id="0"/>
          </w:p>
          <w:p w:rsidR="002436CC" w:rsidRPr="00646E95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speak in sentences, using familiar vocabulary, phrases and basic language structures</w:t>
            </w:r>
          </w:p>
          <w:p w:rsidR="002436CC" w:rsidRPr="00646E95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develop accurate pronunciation and intonation so that others understand when they are </w:t>
            </w:r>
          </w:p>
          <w:p w:rsidR="002436CC" w:rsidRPr="00646E95" w:rsidRDefault="002436CC" w:rsidP="002436CC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reading aloud or using familiar words and phrases</w:t>
            </w:r>
          </w:p>
          <w:p w:rsidR="002436CC" w:rsidRPr="00646E95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present ideas and information orally to a range of audiences</w:t>
            </w:r>
          </w:p>
          <w:p w:rsidR="002436CC" w:rsidRPr="00646E95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read carefully and show understanding of words, phrases and simple writing</w:t>
            </w:r>
          </w:p>
          <w:p w:rsidR="002436CC" w:rsidRPr="00646E95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*</w:t>
            </w:r>
            <w:r w:rsidRPr="00646E95">
              <w:rPr>
                <w:rFonts w:ascii="Century Gothic" w:hAnsi="Century Gothic"/>
              </w:rPr>
              <w:t xml:space="preserve"> appreciate stories, songs, poems and rhymes in the language</w:t>
            </w:r>
          </w:p>
          <w:p w:rsidR="002436CC" w:rsidRPr="00646E95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broaden their vocabulary and develop their ability to understand new words that are </w:t>
            </w:r>
          </w:p>
          <w:p w:rsidR="002436CC" w:rsidRPr="00646E95" w:rsidRDefault="002436CC" w:rsidP="002436CC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introduced into familiar written material, including through using a dictionary</w:t>
            </w:r>
          </w:p>
          <w:p w:rsidR="002436CC" w:rsidRPr="00646E95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write phrases from memory, and adapt these to create new sentences, to express </w:t>
            </w:r>
          </w:p>
          <w:p w:rsidR="002436CC" w:rsidRDefault="002436CC" w:rsidP="002436CC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ideas clearly</w:t>
            </w:r>
            <w:r>
              <w:rPr>
                <w:rFonts w:ascii="Century Gothic" w:hAnsi="Century Gothic"/>
              </w:rPr>
              <w:t xml:space="preserve">                                                                                                                             </w:t>
            </w:r>
            <w:r w:rsidRPr="00172F98">
              <w:rPr>
                <w:rFonts w:ascii="Century Gothic" w:hAnsi="Century Gothic"/>
              </w:rPr>
              <w:t>* describe people, places, things and actions orally and in writing</w:t>
            </w:r>
            <w:r>
              <w:rPr>
                <w:rFonts w:ascii="Century Gothic" w:hAnsi="Century Gothic"/>
              </w:rPr>
              <w:t xml:space="preserve">                                </w:t>
            </w:r>
          </w:p>
          <w:p w:rsidR="002436CC" w:rsidRPr="00172F98" w:rsidRDefault="002436CC" w:rsidP="002436CC">
            <w:pPr>
              <w:rPr>
                <w:rFonts w:ascii="Century Gothic" w:hAnsi="Century Gothic"/>
              </w:rPr>
            </w:pPr>
            <w:r w:rsidRPr="00172F98">
              <w:rPr>
                <w:rFonts w:ascii="Century Gothic" w:hAnsi="Century Gothic"/>
              </w:rPr>
              <w:t>* understand basic grammar appropriate to the language being studied, including (where relevant): feminine, masculine and neuter forms and the conjugation of high-frequency verbs; key features and patterns of the language; how to apply these, for instance, to build sentences; and how these differ from or are similar to English</w:t>
            </w:r>
          </w:p>
          <w:p w:rsidR="00D21166" w:rsidRPr="0060466E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73340" w:rsidRPr="00373340">
              <w:rPr>
                <w:rFonts w:ascii="Century Gothic" w:hAnsi="Century Gothic"/>
                <w:b/>
                <w:sz w:val="24"/>
              </w:rPr>
              <w:t xml:space="preserve">3/4 Spanish </w:t>
            </w:r>
          </w:p>
          <w:p w:rsidR="00D21166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Bullet point key knowledge you are going to revisit through the year</w:t>
            </w:r>
          </w:p>
          <w:p w:rsidR="0060466E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Bullet point key skills you will </w:t>
            </w:r>
            <w:r w:rsidR="00DE3D69">
              <w:rPr>
                <w:rFonts w:ascii="Century Gothic" w:hAnsi="Century Gothic"/>
              </w:rPr>
              <w:t>work on through the year</w:t>
            </w:r>
          </w:p>
          <w:p w:rsidR="0060466E" w:rsidRPr="0060466E" w:rsidRDefault="0060466E" w:rsidP="00D21166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37334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proofErr w:type="gram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proofErr w:type="gram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1</w:t>
            </w:r>
            <w:r w:rsidR="00DE3D69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I’M LEARNING SPANISH</w:t>
            </w:r>
          </w:p>
        </w:tc>
      </w:tr>
      <w:tr w:rsidR="00DE3D69" w:rsidRPr="00D21166" w:rsidTr="001D49AB"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E3D69" w:rsidRPr="00D21166" w:rsidTr="001D49AB">
        <w:trPr>
          <w:trHeight w:val="4050"/>
        </w:trPr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2436CC" w:rsidRDefault="002436CC" w:rsidP="00DE3D69">
            <w:pPr>
              <w:rPr>
                <w:rFonts w:ascii="Century Gothic" w:hAnsi="Century Gothic"/>
              </w:rPr>
            </w:pPr>
          </w:p>
          <w:p w:rsidR="00E833EE" w:rsidRDefault="002436CC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E833EE">
              <w:rPr>
                <w:rFonts w:ascii="Century Gothic" w:hAnsi="Century Gothic"/>
              </w:rPr>
              <w:t xml:space="preserve"> </w:t>
            </w:r>
            <w:r w:rsidRPr="002436CC">
              <w:rPr>
                <w:rFonts w:ascii="Century Gothic" w:hAnsi="Century Gothic"/>
              </w:rPr>
              <w:t>To introduce the Hispanic world and Spanish as a subject to the children</w:t>
            </w:r>
          </w:p>
          <w:p w:rsidR="002436CC" w:rsidRDefault="002436CC" w:rsidP="00DE3D69">
            <w:pPr>
              <w:rPr>
                <w:rFonts w:ascii="Century Gothic" w:hAnsi="Century Gothic"/>
              </w:rPr>
            </w:pPr>
          </w:p>
          <w:p w:rsidR="002436CC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2436CC">
              <w:rPr>
                <w:rFonts w:ascii="Century Gothic" w:hAnsi="Century Gothic"/>
              </w:rPr>
              <w:t>In this lesson pupils will learn how to say basic greetings and how to ask someone how they are feeling as well as answer the question themselves in Spanish</w:t>
            </w:r>
          </w:p>
          <w:p w:rsidR="002436CC" w:rsidRDefault="002436CC" w:rsidP="002436CC">
            <w:pPr>
              <w:rPr>
                <w:rFonts w:ascii="Century Gothic" w:hAnsi="Century Gothic"/>
              </w:rPr>
            </w:pPr>
          </w:p>
          <w:p w:rsidR="002436CC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2436CC">
              <w:rPr>
                <w:rFonts w:ascii="Century Gothic" w:hAnsi="Century Gothic"/>
              </w:rPr>
              <w:t>To consolidate language from last week and to learn how to ask and answer the question ‘¿</w:t>
            </w:r>
            <w:proofErr w:type="spellStart"/>
            <w:r w:rsidRPr="002436CC">
              <w:rPr>
                <w:rFonts w:ascii="Century Gothic" w:hAnsi="Century Gothic"/>
              </w:rPr>
              <w:t>Cómo</w:t>
            </w:r>
            <w:proofErr w:type="spellEnd"/>
            <w:r w:rsidRPr="002436CC">
              <w:rPr>
                <w:rFonts w:ascii="Century Gothic" w:hAnsi="Century Gothic"/>
              </w:rPr>
              <w:t xml:space="preserve"> </w:t>
            </w:r>
            <w:proofErr w:type="spellStart"/>
            <w:r w:rsidRPr="002436CC">
              <w:rPr>
                <w:rFonts w:ascii="Century Gothic" w:hAnsi="Century Gothic"/>
              </w:rPr>
              <w:t>te</w:t>
            </w:r>
            <w:proofErr w:type="spellEnd"/>
            <w:r w:rsidRPr="002436CC">
              <w:rPr>
                <w:rFonts w:ascii="Century Gothic" w:hAnsi="Century Gothic"/>
              </w:rPr>
              <w:t xml:space="preserve"> llamas?’ (What is your name?) in Spanish.</w:t>
            </w:r>
          </w:p>
          <w:p w:rsidR="002436CC" w:rsidRDefault="002436CC" w:rsidP="002436CC">
            <w:pPr>
              <w:rPr>
                <w:rFonts w:ascii="Century Gothic" w:hAnsi="Century Gothic"/>
              </w:rPr>
            </w:pPr>
          </w:p>
          <w:p w:rsidR="002436CC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2436CC">
              <w:rPr>
                <w:rFonts w:ascii="Century Gothic" w:hAnsi="Century Gothic"/>
              </w:rPr>
              <w:t>To introduce numbers 1-10 in Spanish</w:t>
            </w:r>
          </w:p>
          <w:p w:rsidR="002436CC" w:rsidRDefault="002436CC" w:rsidP="002436CC">
            <w:pPr>
              <w:rPr>
                <w:rFonts w:ascii="Century Gothic" w:hAnsi="Century Gothic"/>
              </w:rPr>
            </w:pPr>
          </w:p>
          <w:p w:rsidR="002436CC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2436CC">
              <w:rPr>
                <w:rFonts w:ascii="Century Gothic" w:hAnsi="Century Gothic"/>
              </w:rPr>
              <w:t>To introduce ten key colours in Spanish with the objective of learning how to say ‘my favourite colour is…’ in Spanish</w:t>
            </w:r>
          </w:p>
          <w:p w:rsidR="002436CC" w:rsidRDefault="002436CC" w:rsidP="002436CC">
            <w:pPr>
              <w:rPr>
                <w:rFonts w:ascii="Century Gothic" w:hAnsi="Century Gothic"/>
              </w:rPr>
            </w:pPr>
          </w:p>
          <w:p w:rsidR="002436CC" w:rsidRPr="00D21166" w:rsidRDefault="002436CC" w:rsidP="002436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revise rest of the unit and complete assessment</w:t>
            </w:r>
          </w:p>
        </w:tc>
        <w:tc>
          <w:tcPr>
            <w:tcW w:w="3260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2436CC" w:rsidRDefault="002436CC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</w:t>
            </w:r>
            <w:proofErr w:type="gramStart"/>
            <w:r>
              <w:rPr>
                <w:rFonts w:ascii="Century Gothic" w:hAnsi="Century Gothic"/>
              </w:rPr>
              <w:t>know</w:t>
            </w:r>
            <w:proofErr w:type="gramEnd"/>
            <w:r>
              <w:rPr>
                <w:rFonts w:ascii="Century Gothic" w:hAnsi="Century Gothic"/>
              </w:rPr>
              <w:t xml:space="preserve"> about the Hispanic world</w:t>
            </w:r>
          </w:p>
          <w:p w:rsidR="002436CC" w:rsidRDefault="002436CC" w:rsidP="00DE3D69">
            <w:pPr>
              <w:rPr>
                <w:rFonts w:ascii="Century Gothic" w:hAnsi="Century Gothic"/>
              </w:rPr>
            </w:pPr>
          </w:p>
          <w:p w:rsidR="002436CC" w:rsidRDefault="002436CC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can ask someone how they are and also say how I am </w:t>
            </w:r>
          </w:p>
          <w:p w:rsidR="002436CC" w:rsidRDefault="002436CC" w:rsidP="00DE3D69">
            <w:pPr>
              <w:rPr>
                <w:rFonts w:ascii="Century Gothic" w:hAnsi="Century Gothic"/>
              </w:rPr>
            </w:pPr>
          </w:p>
          <w:p w:rsidR="002436CC" w:rsidRDefault="002436CC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know how to ask someone’s name and say my own name </w:t>
            </w:r>
          </w:p>
          <w:p w:rsidR="002436CC" w:rsidRDefault="002436CC" w:rsidP="00DE3D69">
            <w:pPr>
              <w:rPr>
                <w:rFonts w:ascii="Century Gothic" w:hAnsi="Century Gothic"/>
              </w:rPr>
            </w:pPr>
          </w:p>
          <w:p w:rsidR="002436CC" w:rsidRDefault="002436CC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the numbers 1 to 10</w:t>
            </w:r>
          </w:p>
          <w:p w:rsidR="002436CC" w:rsidRDefault="002436CC" w:rsidP="00DE3D69">
            <w:pPr>
              <w:rPr>
                <w:rFonts w:ascii="Century Gothic" w:hAnsi="Century Gothic"/>
              </w:rPr>
            </w:pPr>
          </w:p>
          <w:p w:rsidR="002436CC" w:rsidRDefault="002436CC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know the colours in Spanish and can say what my favourite is</w:t>
            </w:r>
          </w:p>
          <w:p w:rsidR="002436CC" w:rsidRDefault="002436CC" w:rsidP="00DE3D69">
            <w:pPr>
              <w:rPr>
                <w:rFonts w:ascii="Century Gothic" w:hAnsi="Century Gothic"/>
              </w:rPr>
            </w:pPr>
          </w:p>
          <w:p w:rsidR="002436CC" w:rsidRPr="00D21166" w:rsidRDefault="002436CC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</w:p>
        </w:tc>
        <w:tc>
          <w:tcPr>
            <w:tcW w:w="2329" w:type="dxa"/>
          </w:tcPr>
          <w:p w:rsidR="00DE3D69" w:rsidRDefault="00373340" w:rsidP="003733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numbers to 10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rojo</w:t>
            </w:r>
            <w:proofErr w:type="spellEnd"/>
            <w:r>
              <w:rPr>
                <w:rFonts w:ascii="Century Gothic" w:hAnsi="Century Gothic"/>
              </w:rPr>
              <w:t xml:space="preserve"> (red)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azul</w:t>
            </w:r>
            <w:proofErr w:type="spellEnd"/>
            <w:r>
              <w:rPr>
                <w:rFonts w:ascii="Century Gothic" w:hAnsi="Century Gothic"/>
              </w:rPr>
              <w:t xml:space="preserve"> (blue)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Amarillo (yellow)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verde</w:t>
            </w:r>
            <w:proofErr w:type="spellEnd"/>
            <w:r>
              <w:rPr>
                <w:rFonts w:ascii="Century Gothic" w:hAnsi="Century Gothic"/>
              </w:rPr>
              <w:t xml:space="preserve"> (green)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negro (black)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blanco</w:t>
            </w:r>
            <w:proofErr w:type="spellEnd"/>
            <w:r>
              <w:rPr>
                <w:rFonts w:ascii="Century Gothic" w:hAnsi="Century Gothic"/>
              </w:rPr>
              <w:t xml:space="preserve"> (white)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gris</w:t>
            </w:r>
            <w:proofErr w:type="spellEnd"/>
            <w:r>
              <w:rPr>
                <w:rFonts w:ascii="Century Gothic" w:hAnsi="Century Gothic"/>
              </w:rPr>
              <w:t xml:space="preserve"> (grey)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naranja</w:t>
            </w:r>
            <w:proofErr w:type="spellEnd"/>
            <w:r>
              <w:rPr>
                <w:rFonts w:ascii="Century Gothic" w:hAnsi="Century Gothic"/>
              </w:rPr>
              <w:t xml:space="preserve"> (orange)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violeta</w:t>
            </w:r>
            <w:proofErr w:type="spellEnd"/>
            <w:r>
              <w:rPr>
                <w:rFonts w:ascii="Century Gothic" w:hAnsi="Century Gothic"/>
              </w:rPr>
              <w:t xml:space="preserve"> (purple)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marron (brown)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hola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como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estas</w:t>
            </w:r>
            <w:proofErr w:type="spellEnd"/>
            <w:r>
              <w:rPr>
                <w:rFonts w:ascii="Century Gothic" w:hAnsi="Century Gothic"/>
              </w:rPr>
              <w:t xml:space="preserve"> (how are you?)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estoy</w:t>
            </w:r>
            <w:proofErr w:type="spellEnd"/>
            <w:r>
              <w:rPr>
                <w:rFonts w:ascii="Century Gothic" w:hAnsi="Century Gothic"/>
              </w:rPr>
              <w:t xml:space="preserve"> bien (I am fine)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estoy</w:t>
            </w:r>
            <w:proofErr w:type="spellEnd"/>
            <w:r>
              <w:rPr>
                <w:rFonts w:ascii="Century Gothic" w:hAnsi="Century Gothic"/>
              </w:rPr>
              <w:t xml:space="preserve"> mal (I am not very well)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mas o </w:t>
            </w:r>
            <w:proofErr w:type="spellStart"/>
            <w:r>
              <w:rPr>
                <w:rFonts w:ascii="Century Gothic" w:hAnsi="Century Gothic"/>
              </w:rPr>
              <w:t>menos</w:t>
            </w:r>
            <w:proofErr w:type="spellEnd"/>
            <w:r>
              <w:rPr>
                <w:rFonts w:ascii="Century Gothic" w:hAnsi="Century Gothic"/>
              </w:rPr>
              <w:t xml:space="preserve"> (so so)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adios (goodbye)</w:t>
            </w:r>
          </w:p>
          <w:p w:rsidR="00373340" w:rsidRDefault="00373340" w:rsidP="003733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como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te</w:t>
            </w:r>
            <w:proofErr w:type="spellEnd"/>
            <w:r>
              <w:rPr>
                <w:rFonts w:ascii="Century Gothic" w:hAnsi="Century Gothic"/>
              </w:rPr>
              <w:t xml:space="preserve"> llamas (what is your name?)</w:t>
            </w:r>
          </w:p>
          <w:p w:rsidR="00373340" w:rsidRPr="00D21166" w:rsidRDefault="00373340" w:rsidP="0037334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lastRenderedPageBreak/>
              <w:t>yo</w:t>
            </w:r>
            <w:proofErr w:type="spellEnd"/>
            <w:r>
              <w:rPr>
                <w:rFonts w:ascii="Century Gothic" w:hAnsi="Century Gothic"/>
              </w:rPr>
              <w:t xml:space="preserve"> me </w:t>
            </w:r>
            <w:proofErr w:type="spellStart"/>
            <w:r>
              <w:rPr>
                <w:rFonts w:ascii="Century Gothic" w:hAnsi="Century Gothic"/>
              </w:rPr>
              <w:t>llamo</w:t>
            </w:r>
            <w:proofErr w:type="spellEnd"/>
            <w:r>
              <w:rPr>
                <w:rFonts w:ascii="Century Gothic" w:hAnsi="Century Gothic"/>
              </w:rPr>
              <w:t xml:space="preserve"> (my name is)</w:t>
            </w:r>
          </w:p>
        </w:tc>
      </w:tr>
      <w:tr w:rsidR="00DE3D69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E3D69" w:rsidRPr="006055E8" w:rsidRDefault="00DE3D69" w:rsidP="00DE3D69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DE3D69" w:rsidRPr="00D21166" w:rsidTr="00BD3466">
        <w:trPr>
          <w:trHeight w:val="75"/>
        </w:trPr>
        <w:tc>
          <w:tcPr>
            <w:tcW w:w="3487" w:type="dxa"/>
          </w:tcPr>
          <w:p w:rsidR="00DE3D69" w:rsidRPr="006055E8" w:rsidRDefault="00DE3D69" w:rsidP="00DE3D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E3D69" w:rsidRPr="00D21166" w:rsidTr="006055E8">
        <w:trPr>
          <w:trHeight w:val="1269"/>
        </w:trPr>
        <w:tc>
          <w:tcPr>
            <w:tcW w:w="3487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to which NC objectives will be addressed by each assessment task</w:t>
            </w:r>
          </w:p>
        </w:tc>
        <w:tc>
          <w:tcPr>
            <w:tcW w:w="10461" w:type="dxa"/>
            <w:gridSpan w:val="3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nature of the task(s) will depend largely on the subject being taught, but may include</w:t>
            </w: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quizzes covering the key learning from the unit in Science/History/RE/Geography</w:t>
            </w: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practical tasks such as building and evaluating a product in DT</w:t>
            </w:r>
          </w:p>
          <w:p w:rsidR="00E833EE" w:rsidRDefault="00835F1C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demonstrating a skill in G</w:t>
            </w:r>
            <w:r w:rsidR="00E833EE">
              <w:rPr>
                <w:rFonts w:ascii="Century Gothic" w:hAnsi="Century Gothic"/>
              </w:rPr>
              <w:t>ymnastics</w:t>
            </w:r>
          </w:p>
          <w:p w:rsidR="00835F1C" w:rsidRPr="00D21166" w:rsidRDefault="00E833EE" w:rsidP="00835F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playing/singing/improvising </w:t>
            </w:r>
            <w:r w:rsidR="00835F1C">
              <w:rPr>
                <w:rFonts w:ascii="Century Gothic" w:hAnsi="Century Gothic"/>
              </w:rPr>
              <w:t>a piece in Music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D49AB"/>
    <w:rsid w:val="002436CC"/>
    <w:rsid w:val="00373340"/>
    <w:rsid w:val="0060466E"/>
    <w:rsid w:val="006055E8"/>
    <w:rsid w:val="00835F1C"/>
    <w:rsid w:val="00876532"/>
    <w:rsid w:val="00D11FC5"/>
    <w:rsid w:val="00D21166"/>
    <w:rsid w:val="00DE3D69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6F1CB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8</cp:revision>
  <dcterms:created xsi:type="dcterms:W3CDTF">2022-03-08T10:49:00Z</dcterms:created>
  <dcterms:modified xsi:type="dcterms:W3CDTF">2022-08-08T14:02:00Z</dcterms:modified>
</cp:coreProperties>
</file>