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C12D7D" w:rsidRPr="00C12D7D" w:rsidRDefault="00C12D7D" w:rsidP="00C12D7D">
            <w:pPr>
              <w:shd w:val="clear" w:color="auto" w:fill="FFFFFF"/>
              <w:spacing w:before="300" w:after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C12D7D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Pupils should be taught to:</w:t>
            </w:r>
          </w:p>
          <w:p w:rsidR="00C12D7D" w:rsidRPr="00C12D7D" w:rsidRDefault="00C12D7D" w:rsidP="00C12D7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C12D7D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identify that animals, including humans, need the right types and amount of nutrition, and that they cannot make their own food; they get nutrition from what they eat</w:t>
            </w:r>
          </w:p>
          <w:p w:rsidR="00C12D7D" w:rsidRPr="00C12D7D" w:rsidRDefault="00C12D7D" w:rsidP="00C12D7D">
            <w:pPr>
              <w:numPr>
                <w:ilvl w:val="0"/>
                <w:numId w:val="1"/>
              </w:numPr>
              <w:shd w:val="clear" w:color="auto" w:fill="FFFFFF"/>
              <w:spacing w:after="75"/>
              <w:ind w:left="300"/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</w:pPr>
            <w:r w:rsidRPr="00C12D7D">
              <w:rPr>
                <w:rFonts w:ascii="Century Gothic" w:eastAsia="Times New Roman" w:hAnsi="Century Gothic" w:cs="Arial"/>
                <w:color w:val="0B0C0C"/>
                <w:sz w:val="24"/>
                <w:szCs w:val="24"/>
                <w:lang w:eastAsia="en-GB"/>
              </w:rPr>
              <w:t>identify that humans and some other animals have skeletons and muscles for support, protection and movement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C12D7D">
              <w:rPr>
                <w:rFonts w:ascii="Century Gothic" w:hAnsi="Century Gothic"/>
                <w:b/>
                <w:sz w:val="24"/>
              </w:rPr>
              <w:t xml:space="preserve"> 3 / 4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C12D7D" w:rsidRPr="00C12D7D" w:rsidRDefault="00C12D7D" w:rsidP="00C12D7D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C12D7D">
              <w:rPr>
                <w:rFonts w:ascii="Century Gothic" w:hAnsi="Century Gothic" w:cs="Arial"/>
                <w:color w:val="0B0C0C"/>
                <w:sz w:val="24"/>
                <w:szCs w:val="24"/>
                <w:shd w:val="clear" w:color="auto" w:fill="F3F2F1"/>
              </w:rPr>
              <w:t>Pupils should continue to learn about the importance of nutrition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21166" w:rsidP="00C12D7D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color w:val="FFFF00"/>
                <w:sz w:val="36"/>
              </w:rPr>
              <w:t>Autumn Term</w:t>
            </w:r>
            <w:r w:rsidR="00C12D7D">
              <w:rPr>
                <w:rFonts w:ascii="Century Gothic" w:hAnsi="Century Gothic"/>
                <w:b/>
                <w:color w:val="FFFF00"/>
                <w:sz w:val="36"/>
              </w:rPr>
              <w:t xml:space="preserve"> Year A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 w:rsidR="00C12D7D">
              <w:rPr>
                <w:rFonts w:ascii="Century Gothic" w:hAnsi="Century Gothic"/>
                <w:b/>
                <w:color w:val="FFFF00"/>
                <w:sz w:val="36"/>
              </w:rPr>
              <w:t>Animals Including Humans (Yr3)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C12D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1.Nutrition- To investigate different food groups and nutrients</w:t>
            </w:r>
          </w:p>
          <w:p w:rsidR="00C12D7D" w:rsidRDefault="00C12D7D">
            <w:pPr>
              <w:rPr>
                <w:rFonts w:ascii="Century Gothic" w:hAnsi="Century Gothic"/>
              </w:rPr>
            </w:pPr>
          </w:p>
          <w:p w:rsidR="00C12D7D" w:rsidRDefault="00C12D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2.Food Labels- To explore nutritional values by gathering information</w:t>
            </w:r>
          </w:p>
          <w:p w:rsidR="00C12D7D" w:rsidRDefault="00C12D7D">
            <w:pPr>
              <w:rPr>
                <w:rFonts w:ascii="Century Gothic" w:hAnsi="Century Gothic"/>
              </w:rPr>
            </w:pPr>
          </w:p>
          <w:p w:rsidR="00C12D7D" w:rsidRDefault="00C12D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3.Skeletons-To recognise the importance of our skeletons and sort animal skeletons into groups</w:t>
            </w:r>
          </w:p>
          <w:p w:rsidR="00C12D7D" w:rsidRDefault="00C12D7D">
            <w:pPr>
              <w:rPr>
                <w:rFonts w:ascii="Century Gothic" w:hAnsi="Century Gothic"/>
              </w:rPr>
            </w:pPr>
          </w:p>
          <w:p w:rsidR="00C12D7D" w:rsidRDefault="00C12D7D">
            <w:pPr>
              <w:rPr>
                <w:rFonts w:ascii="Century Gothic" w:hAnsi="Century Gothic"/>
              </w:rPr>
            </w:pPr>
            <w:proofErr w:type="gramStart"/>
            <w:r>
              <w:rPr>
                <w:rFonts w:ascii="Century Gothic" w:hAnsi="Century Gothic"/>
              </w:rPr>
              <w:t>4.Human</w:t>
            </w:r>
            <w:proofErr w:type="gramEnd"/>
            <w:r>
              <w:rPr>
                <w:rFonts w:ascii="Century Gothic" w:hAnsi="Century Gothic"/>
              </w:rPr>
              <w:t xml:space="preserve"> Skeletons- To investigate and understand how the skeleton supports movement.</w:t>
            </w:r>
          </w:p>
          <w:p w:rsidR="00C12D7D" w:rsidRDefault="00C12D7D">
            <w:pPr>
              <w:rPr>
                <w:rFonts w:ascii="Century Gothic" w:hAnsi="Century Gothic"/>
              </w:rPr>
            </w:pPr>
          </w:p>
          <w:p w:rsidR="00C12D7D" w:rsidRDefault="00C12D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5. Muscles- To explain how bones and muscles work together </w:t>
            </w:r>
          </w:p>
          <w:p w:rsidR="00C12D7D" w:rsidRDefault="00C12D7D">
            <w:pPr>
              <w:rPr>
                <w:rFonts w:ascii="Century Gothic" w:hAnsi="Century Gothic"/>
              </w:rPr>
            </w:pPr>
          </w:p>
          <w:p w:rsidR="00C12D7D" w:rsidRPr="00D21166" w:rsidRDefault="00C12D7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6. Investigating- To </w:t>
            </w:r>
            <w:r w:rsidR="00A672CB">
              <w:rPr>
                <w:rFonts w:ascii="Century Gothic" w:hAnsi="Century Gothic"/>
              </w:rPr>
              <w:t>plan and carry out own investiga</w:t>
            </w:r>
            <w:r>
              <w:rPr>
                <w:rFonts w:ascii="Century Gothic" w:hAnsi="Century Gothic"/>
              </w:rPr>
              <w:t>tion</w:t>
            </w:r>
          </w:p>
        </w:tc>
        <w:tc>
          <w:tcPr>
            <w:tcW w:w="3969" w:type="dxa"/>
          </w:tcPr>
          <w:p w:rsidR="00D21166" w:rsidRDefault="00C12D7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1. I can sort food into different food groups</w:t>
            </w:r>
          </w:p>
          <w:p w:rsidR="00C12D7D" w:rsidRDefault="00C12D7D" w:rsidP="00AF28A2">
            <w:pPr>
              <w:rPr>
                <w:rFonts w:ascii="Century Gothic" w:hAnsi="Century Gothic"/>
              </w:rPr>
            </w:pPr>
          </w:p>
          <w:p w:rsidR="00C12D7D" w:rsidRDefault="00C12D7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2. I can talk about the nutritional values of different foods</w:t>
            </w:r>
          </w:p>
          <w:p w:rsidR="00C12D7D" w:rsidRDefault="00C12D7D" w:rsidP="00AF28A2">
            <w:pPr>
              <w:rPr>
                <w:rFonts w:ascii="Century Gothic" w:hAnsi="Century Gothic"/>
              </w:rPr>
            </w:pPr>
          </w:p>
          <w:p w:rsidR="00C12D7D" w:rsidRDefault="00C12D7D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3.I can recognise similarities</w:t>
            </w:r>
            <w:r w:rsidR="00A672CB">
              <w:rPr>
                <w:rFonts w:ascii="Century Gothic" w:hAnsi="Century Gothic"/>
              </w:rPr>
              <w:t xml:space="preserve"> and differences between different skeletons</w:t>
            </w:r>
          </w:p>
          <w:p w:rsidR="00A672CB" w:rsidRDefault="00A672CB" w:rsidP="00AF28A2">
            <w:pPr>
              <w:rPr>
                <w:rFonts w:ascii="Century Gothic" w:hAnsi="Century Gothic"/>
              </w:rPr>
            </w:pPr>
          </w:p>
          <w:p w:rsidR="00A672CB" w:rsidRDefault="00A672C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4.I can talk about how a human skeleton supports movement</w:t>
            </w:r>
          </w:p>
          <w:p w:rsidR="00A672CB" w:rsidRDefault="00A672CB" w:rsidP="00AF28A2">
            <w:pPr>
              <w:rPr>
                <w:rFonts w:ascii="Century Gothic" w:hAnsi="Century Gothic"/>
              </w:rPr>
            </w:pPr>
          </w:p>
          <w:p w:rsidR="00A672CB" w:rsidRDefault="00A672C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5. I can explain how muscles and bones work together to create movement.</w:t>
            </w:r>
          </w:p>
          <w:p w:rsidR="00A672CB" w:rsidRDefault="00A672CB" w:rsidP="00AF28A2">
            <w:pPr>
              <w:rPr>
                <w:rFonts w:ascii="Century Gothic" w:hAnsi="Century Gothic"/>
              </w:rPr>
            </w:pPr>
          </w:p>
          <w:p w:rsidR="00A672CB" w:rsidRPr="00D21166" w:rsidRDefault="00A672CB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6. I have planned an investigation and sha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>red my results</w:t>
            </w:r>
          </w:p>
        </w:tc>
        <w:tc>
          <w:tcPr>
            <w:tcW w:w="2187" w:type="dxa"/>
          </w:tcPr>
          <w:p w:rsidR="00D21166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Skeleton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Bones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Muscles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Support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Food groups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Diet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Exercise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Nutrition</w:t>
            </w:r>
          </w:p>
          <w:p w:rsidR="00A672CB" w:rsidRDefault="00A672CB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Nutritionl</w:t>
            </w:r>
            <w:proofErr w:type="spellEnd"/>
            <w:r>
              <w:rPr>
                <w:rFonts w:ascii="Century Gothic" w:hAnsi="Century Gothic"/>
              </w:rPr>
              <w:t xml:space="preserve"> information</w:t>
            </w:r>
          </w:p>
          <w:p w:rsidR="00A672CB" w:rsidRPr="00D21166" w:rsidRDefault="00A672CB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43319"/>
    <w:multiLevelType w:val="multilevel"/>
    <w:tmpl w:val="1974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6055E8"/>
    <w:rsid w:val="00687CBC"/>
    <w:rsid w:val="006E2CBE"/>
    <w:rsid w:val="00976420"/>
    <w:rsid w:val="00996D1B"/>
    <w:rsid w:val="009B6F35"/>
    <w:rsid w:val="00A51EA5"/>
    <w:rsid w:val="00A672CB"/>
    <w:rsid w:val="00AF28A2"/>
    <w:rsid w:val="00C12D7D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240AA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1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2022-05-26T08:40:00Z</dcterms:created>
  <dcterms:modified xsi:type="dcterms:W3CDTF">2022-05-26T08:40:00Z</dcterms:modified>
</cp:coreProperties>
</file>