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60466E" w:rsidRDefault="006046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directly to the National Curriculum document for this subject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Pr="00D21166">
              <w:rPr>
                <w:rFonts w:ascii="Century Gothic" w:hAnsi="Century Gothic"/>
                <w:b/>
                <w:sz w:val="24"/>
                <w:highlight w:val="yellow"/>
              </w:rPr>
              <w:t>X Subject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E679B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Give the term and year</w:t>
            </w:r>
            <w:bookmarkStart w:id="0" w:name="_GoBack"/>
            <w:bookmarkEnd w:id="0"/>
            <w:r w:rsidR="00DE3D69">
              <w:rPr>
                <w:rFonts w:ascii="Century Gothic" w:hAnsi="Century Gothic"/>
                <w:b/>
                <w:color w:val="FFFF00"/>
                <w:sz w:val="36"/>
              </w:rPr>
              <w:t>: UNIT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 NAME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 bullet point list of the “headline” learning for each session. 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There should generally be one per lesson. 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There should be one bullet point here to match each key learning point in the previous column.  </w:t>
            </w:r>
          </w:p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these to determine what the children have learned at the end of each session, and what key points will be revisited throughout the unit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 the key words you are going to expect most of the children to be able to understand and use by the end of teaching this unit</w:t>
            </w: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nature of the task(s) will depend largely on the subject being taught, but may include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quizzes covering the key learning from the unit in Science/History/RE/Geography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practical tasks such as building and evaluating a product in DT</w:t>
            </w:r>
          </w:p>
          <w:p w:rsidR="00E833EE" w:rsidRDefault="00835F1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demonstrating a skill in G</w:t>
            </w:r>
            <w:r w:rsidR="00E833EE">
              <w:rPr>
                <w:rFonts w:ascii="Century Gothic" w:hAnsi="Century Gothic"/>
              </w:rPr>
              <w:t>ymnastics</w:t>
            </w:r>
          </w:p>
          <w:p w:rsidR="00835F1C" w:rsidRPr="00D21166" w:rsidRDefault="00E833EE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playing/singing/improvising </w:t>
            </w:r>
            <w:r w:rsidR="00835F1C">
              <w:rPr>
                <w:rFonts w:ascii="Century Gothic" w:hAnsi="Century Gothic"/>
              </w:rPr>
              <w:t>a piece in Music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D49AB"/>
    <w:rsid w:val="0060466E"/>
    <w:rsid w:val="006055E8"/>
    <w:rsid w:val="00835F1C"/>
    <w:rsid w:val="00876532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A98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6</cp:revision>
  <dcterms:created xsi:type="dcterms:W3CDTF">2022-03-08T10:49:00Z</dcterms:created>
  <dcterms:modified xsi:type="dcterms:W3CDTF">2022-03-08T12:04:00Z</dcterms:modified>
</cp:coreProperties>
</file>