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D21166" w:rsidRPr="00D21166" w:rsidTr="00D21166">
        <w:trPr>
          <w:trHeight w:val="1692"/>
        </w:trPr>
        <w:tc>
          <w:tcPr>
            <w:tcW w:w="3487" w:type="dxa"/>
            <w:vMerge w:val="restart"/>
          </w:tcPr>
          <w:p w:rsidR="00D21166" w:rsidRDefault="00D21166">
            <w:pPr>
              <w:rPr>
                <w:rFonts w:ascii="Century Gothic" w:hAnsi="Century Gothic"/>
                <w:b/>
                <w:sz w:val="24"/>
              </w:rPr>
            </w:pPr>
            <w:r w:rsidRPr="00D21166">
              <w:rPr>
                <w:rFonts w:ascii="Century Gothic" w:hAnsi="Century Gothic"/>
                <w:b/>
                <w:sz w:val="24"/>
              </w:rPr>
              <w:t>National Curriculum</w:t>
            </w:r>
          </w:p>
          <w:p w:rsidR="009B728D" w:rsidRDefault="009B728D" w:rsidP="009B728D">
            <w:pPr>
              <w:rPr>
                <w:rFonts w:ascii="Century Gothic" w:hAnsi="Century Gothic"/>
              </w:rPr>
            </w:pPr>
            <w:r>
              <w:rPr>
                <w:rFonts w:ascii="Century Gothic" w:hAnsi="Century Gothic"/>
              </w:rPr>
              <w:t xml:space="preserve">To equip pupils with a sound understanding of risk and with the knowledge and skills necessary to make safe and informed decisions. </w:t>
            </w:r>
          </w:p>
          <w:p w:rsidR="00D21166" w:rsidRPr="00D21166" w:rsidRDefault="00D21166">
            <w:pPr>
              <w:rPr>
                <w:rFonts w:ascii="Century Gothic" w:hAnsi="Century Gothic"/>
                <w:b/>
              </w:rPr>
            </w:pPr>
          </w:p>
        </w:tc>
        <w:tc>
          <w:tcPr>
            <w:tcW w:w="10461" w:type="dxa"/>
            <w:gridSpan w:val="3"/>
          </w:tcPr>
          <w:p w:rsidR="00D21166" w:rsidRDefault="00D21166" w:rsidP="00D21166">
            <w:pPr>
              <w:rPr>
                <w:rFonts w:ascii="Century Gothic" w:hAnsi="Century Gothic"/>
                <w:b/>
              </w:rPr>
            </w:pPr>
            <w:r w:rsidRPr="00D21166">
              <w:rPr>
                <w:rFonts w:ascii="Century Gothic" w:hAnsi="Century Gothic"/>
                <w:b/>
                <w:sz w:val="24"/>
              </w:rPr>
              <w:t>Key knowledge and skills to be revisited</w:t>
            </w:r>
            <w:r w:rsidR="006055E8">
              <w:rPr>
                <w:rFonts w:ascii="Century Gothic" w:hAnsi="Century Gothic"/>
                <w:b/>
                <w:sz w:val="24"/>
              </w:rPr>
              <w:t>/practised</w:t>
            </w:r>
            <w:r w:rsidRPr="00D21166">
              <w:rPr>
                <w:rFonts w:ascii="Century Gothic" w:hAnsi="Century Gothic"/>
                <w:b/>
                <w:sz w:val="24"/>
              </w:rPr>
              <w:t xml:space="preserve"> in Year </w:t>
            </w:r>
            <w:r w:rsidR="003A1772">
              <w:rPr>
                <w:rFonts w:ascii="Century Gothic" w:hAnsi="Century Gothic"/>
                <w:b/>
                <w:sz w:val="24"/>
              </w:rPr>
              <w:t>1 and 2</w:t>
            </w:r>
            <w:r w:rsidR="009B728D">
              <w:rPr>
                <w:rFonts w:ascii="Century Gothic" w:hAnsi="Century Gothic"/>
                <w:b/>
                <w:sz w:val="24"/>
              </w:rPr>
              <w:t xml:space="preserve"> </w:t>
            </w:r>
          </w:p>
          <w:p w:rsidR="00322AC0" w:rsidRDefault="00322AC0" w:rsidP="00322AC0">
            <w:pPr>
              <w:rPr>
                <w:rFonts w:ascii="Century Gothic" w:hAnsi="Century Gothic"/>
              </w:rPr>
            </w:pPr>
            <w:bookmarkStart w:id="0" w:name="_GoBack"/>
            <w:bookmarkEnd w:id="0"/>
            <w:r>
              <w:rPr>
                <w:rFonts w:ascii="Century Gothic" w:hAnsi="Century Gothic"/>
              </w:rPr>
              <w:t>-Self-confidence and self-awareness</w:t>
            </w:r>
          </w:p>
          <w:p w:rsidR="00322AC0" w:rsidRDefault="00322AC0" w:rsidP="00322AC0">
            <w:pPr>
              <w:rPr>
                <w:rFonts w:ascii="Century Gothic" w:hAnsi="Century Gothic"/>
              </w:rPr>
            </w:pPr>
            <w:r>
              <w:rPr>
                <w:rFonts w:ascii="Century Gothic" w:hAnsi="Century Gothic"/>
              </w:rPr>
              <w:t xml:space="preserve">-Managing feelings and behaviour </w:t>
            </w:r>
          </w:p>
          <w:p w:rsidR="00F65EF9" w:rsidRPr="00F65EF9" w:rsidRDefault="00322AC0" w:rsidP="00F65EF9">
            <w:pPr>
              <w:rPr>
                <w:rFonts w:ascii="Century Gothic" w:hAnsi="Century Gothic"/>
              </w:rPr>
            </w:pPr>
            <w:r>
              <w:rPr>
                <w:rFonts w:ascii="Century Gothic" w:hAnsi="Century Gothic"/>
              </w:rPr>
              <w:t>-Making relationship</w:t>
            </w:r>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D21166" w:rsidRDefault="00BB16A6" w:rsidP="00CD29A1">
            <w:pPr>
              <w:rPr>
                <w:rFonts w:ascii="Century Gothic" w:hAnsi="Century Gothic"/>
                <w:b/>
              </w:rPr>
            </w:pPr>
            <w:r>
              <w:rPr>
                <w:rFonts w:ascii="Century Gothic" w:hAnsi="Century Gothic"/>
                <w:b/>
                <w:color w:val="FFFF00"/>
                <w:sz w:val="36"/>
              </w:rPr>
              <w:t xml:space="preserve">KS1 Year A </w:t>
            </w:r>
            <w:r w:rsidR="008514AE">
              <w:rPr>
                <w:rFonts w:ascii="Century Gothic" w:hAnsi="Century Gothic"/>
                <w:b/>
                <w:color w:val="FFFF00"/>
                <w:sz w:val="36"/>
              </w:rPr>
              <w:t>Summer 1</w:t>
            </w:r>
            <w:r w:rsidR="009B728D">
              <w:rPr>
                <w:rFonts w:ascii="Century Gothic" w:hAnsi="Century Gothic"/>
                <w:b/>
                <w:color w:val="FFFF00"/>
                <w:sz w:val="36"/>
              </w:rPr>
              <w:t xml:space="preserve">: </w:t>
            </w:r>
            <w:r w:rsidR="008514AE">
              <w:rPr>
                <w:rFonts w:ascii="Century Gothic" w:hAnsi="Century Gothic"/>
                <w:b/>
                <w:color w:val="FFFF00"/>
                <w:sz w:val="36"/>
              </w:rPr>
              <w:t>Economic Wellbeing</w:t>
            </w:r>
          </w:p>
        </w:tc>
      </w:tr>
      <w:tr w:rsidR="00D21166" w:rsidRPr="00D21166" w:rsidTr="00996D1B">
        <w:tc>
          <w:tcPr>
            <w:tcW w:w="3487" w:type="dxa"/>
            <w:vMerge/>
          </w:tcPr>
          <w:p w:rsidR="00D21166" w:rsidRPr="00D21166" w:rsidRDefault="00D21166">
            <w:pPr>
              <w:rPr>
                <w:rFonts w:ascii="Century Gothic" w:hAnsi="Century Gothic"/>
              </w:rPr>
            </w:pPr>
          </w:p>
        </w:tc>
        <w:tc>
          <w:tcPr>
            <w:tcW w:w="4305" w:type="dxa"/>
          </w:tcPr>
          <w:p w:rsidR="00D21166" w:rsidRPr="00D21166" w:rsidRDefault="00D21166">
            <w:pPr>
              <w:rPr>
                <w:rFonts w:ascii="Century Gothic" w:hAnsi="Century Gothic"/>
                <w:b/>
                <w:sz w:val="24"/>
              </w:rPr>
            </w:pPr>
            <w:r w:rsidRPr="00D21166">
              <w:rPr>
                <w:rFonts w:ascii="Century Gothic" w:hAnsi="Century Gothic"/>
                <w:b/>
                <w:sz w:val="24"/>
              </w:rPr>
              <w:t>Key Learning</w:t>
            </w:r>
          </w:p>
        </w:tc>
        <w:tc>
          <w:tcPr>
            <w:tcW w:w="3969" w:type="dxa"/>
          </w:tcPr>
          <w:p w:rsidR="00D21166" w:rsidRPr="00D21166" w:rsidRDefault="003F781F" w:rsidP="00D21166">
            <w:pPr>
              <w:jc w:val="center"/>
              <w:rPr>
                <w:rFonts w:ascii="Century Gothic" w:hAnsi="Century Gothic"/>
                <w:b/>
                <w:sz w:val="24"/>
              </w:rPr>
            </w:pPr>
            <w:r>
              <w:rPr>
                <w:rFonts w:ascii="Century Gothic" w:hAnsi="Century Gothic"/>
                <w:b/>
                <w:sz w:val="24"/>
              </w:rPr>
              <w:t>Assessment</w:t>
            </w:r>
          </w:p>
        </w:tc>
        <w:tc>
          <w:tcPr>
            <w:tcW w:w="2187" w:type="dxa"/>
          </w:tcPr>
          <w:p w:rsidR="00D21166" w:rsidRPr="00D21166" w:rsidRDefault="003F781F">
            <w:pPr>
              <w:rPr>
                <w:rFonts w:ascii="Century Gothic" w:hAnsi="Century Gothic"/>
                <w:b/>
                <w:sz w:val="24"/>
              </w:rPr>
            </w:pPr>
            <w:r>
              <w:rPr>
                <w:rFonts w:ascii="Century Gothic" w:hAnsi="Century Gothic"/>
                <w:b/>
                <w:sz w:val="24"/>
              </w:rPr>
              <w:t>Vocabulary</w:t>
            </w:r>
          </w:p>
        </w:tc>
      </w:tr>
      <w:tr w:rsidR="00D21166" w:rsidRPr="00D21166" w:rsidTr="00E9114B">
        <w:trPr>
          <w:trHeight w:val="1408"/>
        </w:trPr>
        <w:tc>
          <w:tcPr>
            <w:tcW w:w="3487" w:type="dxa"/>
            <w:vMerge/>
          </w:tcPr>
          <w:p w:rsidR="00D21166" w:rsidRPr="00D21166" w:rsidRDefault="00D21166">
            <w:pPr>
              <w:rPr>
                <w:rFonts w:ascii="Century Gothic" w:hAnsi="Century Gothic"/>
              </w:rPr>
            </w:pPr>
          </w:p>
        </w:tc>
        <w:tc>
          <w:tcPr>
            <w:tcW w:w="4305" w:type="dxa"/>
          </w:tcPr>
          <w:p w:rsidR="007E3FD3" w:rsidRDefault="004575C8">
            <w:pPr>
              <w:rPr>
                <w:rFonts w:ascii="Century Gothic" w:hAnsi="Century Gothic"/>
              </w:rPr>
            </w:pPr>
            <w:r>
              <w:rPr>
                <w:rFonts w:ascii="Century Gothic" w:hAnsi="Century Gothic"/>
              </w:rPr>
              <w:t xml:space="preserve">To know what money </w:t>
            </w:r>
            <w:proofErr w:type="gramStart"/>
            <w:r>
              <w:rPr>
                <w:rFonts w:ascii="Century Gothic" w:hAnsi="Century Gothic"/>
              </w:rPr>
              <w:t>is,</w:t>
            </w:r>
            <w:proofErr w:type="gramEnd"/>
            <w:r>
              <w:rPr>
                <w:rFonts w:ascii="Century Gothic" w:hAnsi="Century Gothic"/>
              </w:rPr>
              <w:t xml:space="preserve"> where it comes from and how people make money.</w:t>
            </w: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r>
              <w:rPr>
                <w:rFonts w:ascii="Century Gothic" w:hAnsi="Century Gothic"/>
              </w:rPr>
              <w:t xml:space="preserve">To begin to understand the difference wants and needs. </w:t>
            </w: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r>
              <w:rPr>
                <w:rFonts w:ascii="Century Gothic" w:hAnsi="Century Gothic"/>
              </w:rPr>
              <w:t>To understand how to keep cash safe.</w:t>
            </w: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p>
          <w:p w:rsidR="004575C8" w:rsidRDefault="004575C8">
            <w:pPr>
              <w:rPr>
                <w:rFonts w:ascii="Century Gothic" w:hAnsi="Century Gothic"/>
              </w:rPr>
            </w:pPr>
            <w:r>
              <w:rPr>
                <w:rFonts w:ascii="Century Gothic" w:hAnsi="Century Gothic"/>
              </w:rPr>
              <w:lastRenderedPageBreak/>
              <w:t xml:space="preserve">To understand the benefits of banks and building societies.  </w:t>
            </w:r>
          </w:p>
          <w:p w:rsidR="00674A8D" w:rsidRDefault="00674A8D">
            <w:pPr>
              <w:rPr>
                <w:rFonts w:ascii="Century Gothic" w:hAnsi="Century Gothic"/>
              </w:rPr>
            </w:pPr>
          </w:p>
          <w:p w:rsidR="00674A8D" w:rsidRDefault="00674A8D">
            <w:pPr>
              <w:rPr>
                <w:rFonts w:ascii="Century Gothic" w:hAnsi="Century Gothic"/>
              </w:rPr>
            </w:pPr>
          </w:p>
          <w:p w:rsidR="00674A8D" w:rsidRDefault="00674A8D">
            <w:pPr>
              <w:rPr>
                <w:rFonts w:ascii="Century Gothic" w:hAnsi="Century Gothic"/>
              </w:rPr>
            </w:pPr>
          </w:p>
          <w:p w:rsidR="00674A8D" w:rsidRDefault="00674A8D">
            <w:pPr>
              <w:rPr>
                <w:rFonts w:ascii="Century Gothic" w:hAnsi="Century Gothic"/>
              </w:rPr>
            </w:pPr>
          </w:p>
          <w:p w:rsidR="00674A8D" w:rsidRDefault="00674A8D">
            <w:pPr>
              <w:rPr>
                <w:rFonts w:ascii="Century Gothic" w:hAnsi="Century Gothic"/>
              </w:rPr>
            </w:pPr>
          </w:p>
          <w:p w:rsidR="00674A8D" w:rsidRPr="00D21166" w:rsidRDefault="00674A8D">
            <w:pPr>
              <w:rPr>
                <w:rFonts w:ascii="Century Gothic" w:hAnsi="Century Gothic"/>
              </w:rPr>
            </w:pPr>
            <w:r>
              <w:rPr>
                <w:rFonts w:ascii="Century Gothic" w:hAnsi="Century Gothic"/>
              </w:rPr>
              <w:t xml:space="preserve">To understand that skills and interests will help someone decide what job to do. </w:t>
            </w:r>
          </w:p>
        </w:tc>
        <w:tc>
          <w:tcPr>
            <w:tcW w:w="3969" w:type="dxa"/>
          </w:tcPr>
          <w:p w:rsidR="004575C8" w:rsidRDefault="004575C8" w:rsidP="00905C8C">
            <w:pPr>
              <w:rPr>
                <w:rFonts w:ascii="Century Gothic" w:hAnsi="Century Gothic"/>
              </w:rPr>
            </w:pPr>
            <w:r>
              <w:rPr>
                <w:rFonts w:ascii="Century Gothic" w:hAnsi="Century Gothic"/>
              </w:rPr>
              <w:lastRenderedPageBreak/>
              <w:t xml:space="preserve">To understand that coins and notes have different values. To identify where children might get money from and understand why it is wrong to steal money. To understand where adults might get </w:t>
            </w:r>
            <w:proofErr w:type="gramStart"/>
            <w:r>
              <w:rPr>
                <w:rFonts w:ascii="Century Gothic" w:hAnsi="Century Gothic"/>
              </w:rPr>
              <w:t>money from.</w:t>
            </w:r>
            <w:proofErr w:type="gramEnd"/>
            <w:r>
              <w:rPr>
                <w:rFonts w:ascii="Century Gothic" w:hAnsi="Century Gothic"/>
              </w:rPr>
              <w:t xml:space="preserve"> </w:t>
            </w:r>
          </w:p>
          <w:p w:rsidR="004575C8" w:rsidRDefault="004575C8" w:rsidP="00905C8C">
            <w:pPr>
              <w:rPr>
                <w:rFonts w:ascii="Century Gothic" w:hAnsi="Century Gothic"/>
              </w:rPr>
            </w:pPr>
          </w:p>
          <w:p w:rsidR="004575C8" w:rsidRDefault="004575C8" w:rsidP="00905C8C">
            <w:pPr>
              <w:rPr>
                <w:rFonts w:ascii="Century Gothic" w:hAnsi="Century Gothic"/>
              </w:rPr>
            </w:pPr>
            <w:r>
              <w:rPr>
                <w:rFonts w:ascii="Century Gothic" w:hAnsi="Century Gothic"/>
              </w:rPr>
              <w:t xml:space="preserve">To identify some things I need and things that I own which are ‘wants’. </w:t>
            </w:r>
          </w:p>
          <w:p w:rsidR="004575C8" w:rsidRDefault="004575C8" w:rsidP="00905C8C">
            <w:pPr>
              <w:rPr>
                <w:rFonts w:ascii="Century Gothic" w:hAnsi="Century Gothic"/>
              </w:rPr>
            </w:pPr>
            <w:r>
              <w:rPr>
                <w:rFonts w:ascii="Century Gothic" w:hAnsi="Century Gothic"/>
              </w:rPr>
              <w:t xml:space="preserve">To understand why people have to prioritise needs over wants and understand that I may need to save money to buy something I want. </w:t>
            </w:r>
          </w:p>
          <w:p w:rsidR="004575C8" w:rsidRDefault="004575C8" w:rsidP="00905C8C">
            <w:pPr>
              <w:rPr>
                <w:rFonts w:ascii="Century Gothic" w:hAnsi="Century Gothic"/>
              </w:rPr>
            </w:pPr>
          </w:p>
          <w:p w:rsidR="004575C8" w:rsidRDefault="004575C8" w:rsidP="00905C8C">
            <w:pPr>
              <w:rPr>
                <w:rFonts w:ascii="Century Gothic" w:hAnsi="Century Gothic"/>
              </w:rPr>
            </w:pPr>
            <w:r>
              <w:rPr>
                <w:rFonts w:ascii="Century Gothic" w:hAnsi="Century Gothic"/>
              </w:rPr>
              <w:t xml:space="preserve">To understand why it is important to keep cash safe. To explain different ways to keep cash safe. </w:t>
            </w:r>
          </w:p>
          <w:p w:rsidR="004575C8" w:rsidRDefault="004575C8" w:rsidP="00905C8C">
            <w:pPr>
              <w:rPr>
                <w:rFonts w:ascii="Century Gothic" w:hAnsi="Century Gothic"/>
              </w:rPr>
            </w:pPr>
            <w:r>
              <w:rPr>
                <w:rFonts w:ascii="Century Gothic" w:hAnsi="Century Gothic"/>
              </w:rPr>
              <w:t xml:space="preserve">To identify how to keep cash same in different situations. </w:t>
            </w:r>
          </w:p>
          <w:p w:rsidR="004575C8" w:rsidRDefault="004575C8" w:rsidP="00905C8C">
            <w:pPr>
              <w:rPr>
                <w:rFonts w:ascii="Century Gothic" w:hAnsi="Century Gothic"/>
              </w:rPr>
            </w:pPr>
          </w:p>
          <w:p w:rsidR="004575C8" w:rsidRDefault="004575C8" w:rsidP="00905C8C">
            <w:pPr>
              <w:rPr>
                <w:rFonts w:ascii="Century Gothic" w:hAnsi="Century Gothic"/>
              </w:rPr>
            </w:pPr>
          </w:p>
          <w:p w:rsidR="004575C8" w:rsidRDefault="004575C8" w:rsidP="00905C8C">
            <w:pPr>
              <w:rPr>
                <w:rFonts w:ascii="Century Gothic" w:hAnsi="Century Gothic"/>
              </w:rPr>
            </w:pPr>
            <w:r>
              <w:rPr>
                <w:rFonts w:ascii="Century Gothic" w:hAnsi="Century Gothic"/>
              </w:rPr>
              <w:lastRenderedPageBreak/>
              <w:t>To understand that banks and building so</w:t>
            </w:r>
            <w:r w:rsidR="00674A8D">
              <w:rPr>
                <w:rFonts w:ascii="Century Gothic" w:hAnsi="Century Gothic"/>
              </w:rPr>
              <w:t xml:space="preserve">cieties help to keep money safe and explain why a savings account helps me to save. </w:t>
            </w:r>
          </w:p>
          <w:p w:rsidR="00674A8D" w:rsidRDefault="00674A8D" w:rsidP="00905C8C">
            <w:pPr>
              <w:rPr>
                <w:rFonts w:ascii="Century Gothic" w:hAnsi="Century Gothic"/>
              </w:rPr>
            </w:pPr>
            <w:r>
              <w:rPr>
                <w:rFonts w:ascii="Century Gothic" w:hAnsi="Century Gothic"/>
              </w:rPr>
              <w:t xml:space="preserve">To explain what I should look for when choosing a bank account. </w:t>
            </w:r>
          </w:p>
          <w:p w:rsidR="00674A8D" w:rsidRDefault="00674A8D" w:rsidP="00905C8C">
            <w:pPr>
              <w:rPr>
                <w:rFonts w:ascii="Century Gothic" w:hAnsi="Century Gothic"/>
              </w:rPr>
            </w:pPr>
          </w:p>
          <w:p w:rsidR="00674A8D" w:rsidRDefault="00674A8D" w:rsidP="00905C8C">
            <w:pPr>
              <w:rPr>
                <w:rFonts w:ascii="Century Gothic" w:hAnsi="Century Gothic"/>
              </w:rPr>
            </w:pPr>
            <w:r>
              <w:rPr>
                <w:rFonts w:ascii="Century Gothic" w:hAnsi="Century Gothic"/>
              </w:rPr>
              <w:t>To understand that there are different jobs in school and explain the skills people need to do different jobs.</w:t>
            </w:r>
          </w:p>
          <w:p w:rsidR="00674A8D" w:rsidRPr="00D21166" w:rsidRDefault="00674A8D" w:rsidP="00905C8C">
            <w:pPr>
              <w:rPr>
                <w:rFonts w:ascii="Century Gothic" w:hAnsi="Century Gothic"/>
              </w:rPr>
            </w:pPr>
            <w:r>
              <w:rPr>
                <w:rFonts w:ascii="Century Gothic" w:hAnsi="Century Gothic"/>
              </w:rPr>
              <w:t xml:space="preserve">To understand there are many different jobs outside school and can explain some of the things involved in choosing a job. </w:t>
            </w:r>
          </w:p>
        </w:tc>
        <w:tc>
          <w:tcPr>
            <w:tcW w:w="2187" w:type="dxa"/>
          </w:tcPr>
          <w:p w:rsidR="007E3FD3" w:rsidRDefault="004575C8">
            <w:pPr>
              <w:rPr>
                <w:rFonts w:ascii="Century Gothic" w:hAnsi="Century Gothic"/>
              </w:rPr>
            </w:pPr>
            <w:r>
              <w:rPr>
                <w:rFonts w:ascii="Century Gothic" w:hAnsi="Century Gothic"/>
              </w:rPr>
              <w:lastRenderedPageBreak/>
              <w:t xml:space="preserve">Money </w:t>
            </w:r>
          </w:p>
          <w:p w:rsidR="004575C8" w:rsidRDefault="004575C8">
            <w:pPr>
              <w:rPr>
                <w:rFonts w:ascii="Century Gothic" w:hAnsi="Century Gothic"/>
              </w:rPr>
            </w:pPr>
            <w:r>
              <w:rPr>
                <w:rFonts w:ascii="Century Gothic" w:hAnsi="Century Gothic"/>
              </w:rPr>
              <w:t xml:space="preserve">Coins </w:t>
            </w:r>
          </w:p>
          <w:p w:rsidR="004575C8" w:rsidRDefault="004575C8">
            <w:pPr>
              <w:rPr>
                <w:rFonts w:ascii="Century Gothic" w:hAnsi="Century Gothic"/>
              </w:rPr>
            </w:pPr>
            <w:r>
              <w:rPr>
                <w:rFonts w:ascii="Century Gothic" w:hAnsi="Century Gothic"/>
              </w:rPr>
              <w:t xml:space="preserve">Notes </w:t>
            </w:r>
          </w:p>
          <w:p w:rsidR="004575C8" w:rsidRDefault="004575C8">
            <w:pPr>
              <w:rPr>
                <w:rFonts w:ascii="Century Gothic" w:hAnsi="Century Gothic"/>
              </w:rPr>
            </w:pPr>
            <w:r>
              <w:rPr>
                <w:rFonts w:ascii="Century Gothic" w:hAnsi="Century Gothic"/>
              </w:rPr>
              <w:t xml:space="preserve">Value </w:t>
            </w:r>
          </w:p>
          <w:p w:rsidR="004575C8" w:rsidRDefault="004575C8">
            <w:pPr>
              <w:rPr>
                <w:rFonts w:ascii="Century Gothic" w:hAnsi="Century Gothic"/>
              </w:rPr>
            </w:pPr>
            <w:r>
              <w:rPr>
                <w:rFonts w:ascii="Century Gothic" w:hAnsi="Century Gothic"/>
              </w:rPr>
              <w:t xml:space="preserve">Savings </w:t>
            </w:r>
          </w:p>
          <w:p w:rsidR="004575C8" w:rsidRDefault="004575C8">
            <w:pPr>
              <w:rPr>
                <w:rFonts w:ascii="Century Gothic" w:hAnsi="Century Gothic"/>
              </w:rPr>
            </w:pPr>
            <w:r>
              <w:rPr>
                <w:rFonts w:ascii="Century Gothic" w:hAnsi="Century Gothic"/>
              </w:rPr>
              <w:t xml:space="preserve">Pocket money </w:t>
            </w:r>
          </w:p>
          <w:p w:rsidR="004575C8" w:rsidRDefault="004575C8">
            <w:pPr>
              <w:rPr>
                <w:rFonts w:ascii="Century Gothic" w:hAnsi="Century Gothic"/>
              </w:rPr>
            </w:pPr>
            <w:r>
              <w:rPr>
                <w:rFonts w:ascii="Century Gothic" w:hAnsi="Century Gothic"/>
              </w:rPr>
              <w:t xml:space="preserve">Earn </w:t>
            </w:r>
          </w:p>
          <w:p w:rsidR="004575C8" w:rsidRDefault="004575C8">
            <w:pPr>
              <w:rPr>
                <w:rFonts w:ascii="Century Gothic" w:hAnsi="Century Gothic"/>
              </w:rPr>
            </w:pPr>
            <w:r>
              <w:rPr>
                <w:rFonts w:ascii="Century Gothic" w:hAnsi="Century Gothic"/>
              </w:rPr>
              <w:t xml:space="preserve">Wages </w:t>
            </w:r>
          </w:p>
          <w:p w:rsidR="004575C8" w:rsidRDefault="004575C8">
            <w:pPr>
              <w:rPr>
                <w:rFonts w:ascii="Century Gothic" w:hAnsi="Century Gothic"/>
              </w:rPr>
            </w:pPr>
            <w:r>
              <w:rPr>
                <w:rFonts w:ascii="Century Gothic" w:hAnsi="Century Gothic"/>
              </w:rPr>
              <w:t xml:space="preserve">Benefit </w:t>
            </w:r>
          </w:p>
          <w:p w:rsidR="004575C8" w:rsidRDefault="004575C8">
            <w:pPr>
              <w:rPr>
                <w:rFonts w:ascii="Century Gothic" w:hAnsi="Century Gothic"/>
              </w:rPr>
            </w:pPr>
            <w:r>
              <w:rPr>
                <w:rFonts w:ascii="Century Gothic" w:hAnsi="Century Gothic"/>
              </w:rPr>
              <w:t xml:space="preserve">Presents </w:t>
            </w:r>
          </w:p>
          <w:p w:rsidR="004575C8" w:rsidRDefault="004575C8">
            <w:pPr>
              <w:rPr>
                <w:rFonts w:ascii="Century Gothic" w:hAnsi="Century Gothic"/>
              </w:rPr>
            </w:pPr>
            <w:r>
              <w:rPr>
                <w:rFonts w:ascii="Century Gothic" w:hAnsi="Century Gothic"/>
              </w:rPr>
              <w:t>Pension</w:t>
            </w:r>
          </w:p>
          <w:p w:rsidR="004575C8" w:rsidRDefault="004575C8">
            <w:pPr>
              <w:rPr>
                <w:rFonts w:ascii="Century Gothic" w:hAnsi="Century Gothic"/>
              </w:rPr>
            </w:pPr>
            <w:r>
              <w:rPr>
                <w:rFonts w:ascii="Century Gothic" w:hAnsi="Century Gothic"/>
              </w:rPr>
              <w:t xml:space="preserve">Cash </w:t>
            </w:r>
          </w:p>
          <w:p w:rsidR="004575C8" w:rsidRDefault="004575C8">
            <w:pPr>
              <w:rPr>
                <w:rFonts w:ascii="Century Gothic" w:hAnsi="Century Gothic"/>
              </w:rPr>
            </w:pPr>
            <w:r>
              <w:rPr>
                <w:rFonts w:ascii="Century Gothic" w:hAnsi="Century Gothic"/>
              </w:rPr>
              <w:t xml:space="preserve">Coins </w:t>
            </w:r>
          </w:p>
          <w:p w:rsidR="004575C8" w:rsidRDefault="004575C8">
            <w:pPr>
              <w:rPr>
                <w:rFonts w:ascii="Century Gothic" w:hAnsi="Century Gothic"/>
              </w:rPr>
            </w:pPr>
            <w:r>
              <w:rPr>
                <w:rFonts w:ascii="Century Gothic" w:hAnsi="Century Gothic"/>
              </w:rPr>
              <w:t xml:space="preserve">Money </w:t>
            </w:r>
          </w:p>
          <w:p w:rsidR="004575C8" w:rsidRDefault="004575C8">
            <w:pPr>
              <w:rPr>
                <w:rFonts w:ascii="Century Gothic" w:hAnsi="Century Gothic"/>
              </w:rPr>
            </w:pPr>
            <w:r>
              <w:rPr>
                <w:rFonts w:ascii="Century Gothic" w:hAnsi="Century Gothic"/>
              </w:rPr>
              <w:t>Moneybox</w:t>
            </w:r>
          </w:p>
          <w:p w:rsidR="004575C8" w:rsidRDefault="004575C8">
            <w:pPr>
              <w:rPr>
                <w:rFonts w:ascii="Century Gothic" w:hAnsi="Century Gothic"/>
              </w:rPr>
            </w:pPr>
            <w:r>
              <w:rPr>
                <w:rFonts w:ascii="Century Gothic" w:hAnsi="Century Gothic"/>
              </w:rPr>
              <w:t xml:space="preserve">Notes </w:t>
            </w:r>
          </w:p>
          <w:p w:rsidR="004575C8" w:rsidRDefault="004575C8">
            <w:pPr>
              <w:rPr>
                <w:rFonts w:ascii="Century Gothic" w:hAnsi="Century Gothic"/>
              </w:rPr>
            </w:pPr>
            <w:r>
              <w:rPr>
                <w:rFonts w:ascii="Century Gothic" w:hAnsi="Century Gothic"/>
              </w:rPr>
              <w:t xml:space="preserve">Purse </w:t>
            </w:r>
          </w:p>
          <w:p w:rsidR="004575C8" w:rsidRDefault="004575C8">
            <w:pPr>
              <w:rPr>
                <w:rFonts w:ascii="Century Gothic" w:hAnsi="Century Gothic"/>
              </w:rPr>
            </w:pPr>
            <w:r>
              <w:rPr>
                <w:rFonts w:ascii="Century Gothic" w:hAnsi="Century Gothic"/>
              </w:rPr>
              <w:t xml:space="preserve">Safe </w:t>
            </w:r>
          </w:p>
          <w:p w:rsidR="004575C8" w:rsidRDefault="004575C8">
            <w:pPr>
              <w:rPr>
                <w:rFonts w:ascii="Century Gothic" w:hAnsi="Century Gothic"/>
              </w:rPr>
            </w:pPr>
            <w:r>
              <w:rPr>
                <w:rFonts w:ascii="Century Gothic" w:hAnsi="Century Gothic"/>
              </w:rPr>
              <w:t xml:space="preserve">Wallet </w:t>
            </w:r>
          </w:p>
          <w:p w:rsidR="00674A8D" w:rsidRDefault="00674A8D">
            <w:pPr>
              <w:rPr>
                <w:rFonts w:ascii="Century Gothic" w:hAnsi="Century Gothic"/>
              </w:rPr>
            </w:pPr>
            <w:r>
              <w:rPr>
                <w:rFonts w:ascii="Century Gothic" w:hAnsi="Century Gothic"/>
              </w:rPr>
              <w:t xml:space="preserve">Bank </w:t>
            </w:r>
          </w:p>
          <w:p w:rsidR="00674A8D" w:rsidRDefault="00674A8D">
            <w:pPr>
              <w:rPr>
                <w:rFonts w:ascii="Century Gothic" w:hAnsi="Century Gothic"/>
              </w:rPr>
            </w:pPr>
            <w:r>
              <w:rPr>
                <w:rFonts w:ascii="Century Gothic" w:hAnsi="Century Gothic"/>
              </w:rPr>
              <w:t>Building society</w:t>
            </w:r>
          </w:p>
          <w:p w:rsidR="00674A8D" w:rsidRDefault="00674A8D">
            <w:pPr>
              <w:rPr>
                <w:rFonts w:ascii="Century Gothic" w:hAnsi="Century Gothic"/>
              </w:rPr>
            </w:pPr>
            <w:r>
              <w:rPr>
                <w:rFonts w:ascii="Century Gothic" w:hAnsi="Century Gothic"/>
              </w:rPr>
              <w:t xml:space="preserve">Safe </w:t>
            </w:r>
          </w:p>
          <w:p w:rsidR="00674A8D" w:rsidRDefault="00674A8D">
            <w:pPr>
              <w:rPr>
                <w:rFonts w:ascii="Century Gothic" w:hAnsi="Century Gothic"/>
              </w:rPr>
            </w:pPr>
            <w:r>
              <w:rPr>
                <w:rFonts w:ascii="Century Gothic" w:hAnsi="Century Gothic"/>
              </w:rPr>
              <w:t xml:space="preserve">Interest </w:t>
            </w:r>
          </w:p>
          <w:p w:rsidR="00674A8D" w:rsidRDefault="00674A8D">
            <w:pPr>
              <w:rPr>
                <w:rFonts w:ascii="Century Gothic" w:hAnsi="Century Gothic"/>
              </w:rPr>
            </w:pPr>
            <w:r>
              <w:rPr>
                <w:rFonts w:ascii="Century Gothic" w:hAnsi="Century Gothic"/>
              </w:rPr>
              <w:t>Bank account</w:t>
            </w:r>
          </w:p>
          <w:p w:rsidR="00674A8D" w:rsidRDefault="00674A8D">
            <w:pPr>
              <w:rPr>
                <w:rFonts w:ascii="Century Gothic" w:hAnsi="Century Gothic"/>
              </w:rPr>
            </w:pPr>
            <w:r>
              <w:rPr>
                <w:rFonts w:ascii="Century Gothic" w:hAnsi="Century Gothic"/>
              </w:rPr>
              <w:lastRenderedPageBreak/>
              <w:t xml:space="preserve">Job </w:t>
            </w:r>
          </w:p>
          <w:p w:rsidR="00674A8D" w:rsidRDefault="00674A8D">
            <w:pPr>
              <w:rPr>
                <w:rFonts w:ascii="Century Gothic" w:hAnsi="Century Gothic"/>
              </w:rPr>
            </w:pPr>
            <w:r>
              <w:rPr>
                <w:rFonts w:ascii="Century Gothic" w:hAnsi="Century Gothic"/>
              </w:rPr>
              <w:t xml:space="preserve">Skill </w:t>
            </w:r>
          </w:p>
          <w:p w:rsidR="00674A8D" w:rsidRDefault="00674A8D">
            <w:pPr>
              <w:rPr>
                <w:rFonts w:ascii="Century Gothic" w:hAnsi="Century Gothic"/>
              </w:rPr>
            </w:pPr>
            <w:r>
              <w:rPr>
                <w:rFonts w:ascii="Century Gothic" w:hAnsi="Century Gothic"/>
              </w:rPr>
              <w:t xml:space="preserve">Earn </w:t>
            </w:r>
          </w:p>
          <w:p w:rsidR="00674A8D" w:rsidRDefault="00674A8D">
            <w:pPr>
              <w:rPr>
                <w:rFonts w:ascii="Century Gothic" w:hAnsi="Century Gothic"/>
              </w:rPr>
            </w:pPr>
            <w:r>
              <w:rPr>
                <w:rFonts w:ascii="Century Gothic" w:hAnsi="Century Gothic"/>
              </w:rPr>
              <w:t xml:space="preserve">Money </w:t>
            </w:r>
          </w:p>
          <w:p w:rsidR="00674A8D" w:rsidRDefault="00674A8D">
            <w:pPr>
              <w:rPr>
                <w:rFonts w:ascii="Century Gothic" w:hAnsi="Century Gothic"/>
              </w:rPr>
            </w:pPr>
            <w:r>
              <w:rPr>
                <w:rFonts w:ascii="Century Gothic" w:hAnsi="Century Gothic"/>
              </w:rPr>
              <w:t xml:space="preserve">Interests </w:t>
            </w:r>
          </w:p>
          <w:p w:rsidR="004575C8" w:rsidRPr="00D21166" w:rsidRDefault="004575C8">
            <w:pPr>
              <w:rPr>
                <w:rFonts w:ascii="Century Gothic" w:hAnsi="Century Gothic"/>
              </w:rPr>
            </w:pPr>
          </w:p>
        </w:tc>
      </w:tr>
      <w:tr w:rsidR="006055E8" w:rsidRPr="00D21166" w:rsidTr="00CD4456">
        <w:trPr>
          <w:trHeight w:val="422"/>
        </w:trPr>
        <w:tc>
          <w:tcPr>
            <w:tcW w:w="13948" w:type="dxa"/>
            <w:gridSpan w:val="4"/>
            <w:shd w:val="clear" w:color="auto" w:fill="2E74B5" w:themeFill="accent1" w:themeFillShade="BF"/>
          </w:tcPr>
          <w:p w:rsidR="006055E8" w:rsidRPr="00CD4456" w:rsidRDefault="006055E8" w:rsidP="006055E8">
            <w:pPr>
              <w:jc w:val="center"/>
              <w:rPr>
                <w:rFonts w:ascii="Century Gothic" w:hAnsi="Century Gothic"/>
                <w:b/>
                <w:color w:val="FFFF00"/>
              </w:rPr>
            </w:pPr>
            <w:r w:rsidRPr="00CD4456">
              <w:rPr>
                <w:rFonts w:ascii="Century Gothic" w:hAnsi="Century Gothic"/>
                <w:b/>
                <w:color w:val="FFFF00"/>
                <w:sz w:val="24"/>
              </w:rPr>
              <w:lastRenderedPageBreak/>
              <w:t>End of unit assessment Task(s)</w:t>
            </w:r>
          </w:p>
        </w:tc>
      </w:tr>
      <w:tr w:rsidR="006055E8" w:rsidRPr="00D21166" w:rsidTr="00BD3466">
        <w:trPr>
          <w:trHeight w:val="75"/>
        </w:trPr>
        <w:tc>
          <w:tcPr>
            <w:tcW w:w="3487" w:type="dxa"/>
          </w:tcPr>
          <w:p w:rsidR="006055E8" w:rsidRPr="006055E8" w:rsidRDefault="006055E8">
            <w:pPr>
              <w:rPr>
                <w:rFonts w:ascii="Century Gothic" w:hAnsi="Century Gothic"/>
                <w:b/>
              </w:rPr>
            </w:pPr>
            <w:r>
              <w:rPr>
                <w:rFonts w:ascii="Century Gothic" w:hAnsi="Century Gothic"/>
                <w:b/>
              </w:rPr>
              <w:t>Assessment focus (NC)</w:t>
            </w:r>
          </w:p>
        </w:tc>
        <w:tc>
          <w:tcPr>
            <w:tcW w:w="10461" w:type="dxa"/>
            <w:gridSpan w:val="3"/>
          </w:tcPr>
          <w:p w:rsidR="006055E8" w:rsidRPr="00D21166" w:rsidRDefault="006055E8">
            <w:pPr>
              <w:rPr>
                <w:rFonts w:ascii="Century Gothic" w:hAnsi="Century Gothic"/>
              </w:rPr>
            </w:pPr>
            <w:r>
              <w:rPr>
                <w:rFonts w:ascii="Century Gothic" w:hAnsi="Century Gothic"/>
                <w:b/>
              </w:rPr>
              <w:t>Task(s)</w:t>
            </w:r>
          </w:p>
        </w:tc>
      </w:tr>
      <w:tr w:rsidR="006055E8" w:rsidRPr="00D21166" w:rsidTr="006055E8">
        <w:trPr>
          <w:trHeight w:val="1269"/>
        </w:trPr>
        <w:tc>
          <w:tcPr>
            <w:tcW w:w="3487" w:type="dxa"/>
          </w:tcPr>
          <w:p w:rsidR="006055E8" w:rsidRPr="00D21166" w:rsidRDefault="006055E8">
            <w:pPr>
              <w:rPr>
                <w:rFonts w:ascii="Century Gothic" w:hAnsi="Century Gothic"/>
              </w:rPr>
            </w:pPr>
          </w:p>
        </w:tc>
        <w:tc>
          <w:tcPr>
            <w:tcW w:w="10461" w:type="dxa"/>
            <w:gridSpan w:val="3"/>
          </w:tcPr>
          <w:p w:rsidR="006055E8" w:rsidRPr="00D21166" w:rsidRDefault="006055E8">
            <w:pPr>
              <w:rPr>
                <w:rFonts w:ascii="Century Gothic" w:hAnsi="Century Gothic"/>
              </w:rPr>
            </w:pP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13C69"/>
    <w:multiLevelType w:val="multilevel"/>
    <w:tmpl w:val="AC58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9F27EF"/>
    <w:multiLevelType w:val="hybridMultilevel"/>
    <w:tmpl w:val="00480B64"/>
    <w:lvl w:ilvl="0" w:tplc="585E818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E13493"/>
    <w:multiLevelType w:val="hybridMultilevel"/>
    <w:tmpl w:val="133A1AD2"/>
    <w:lvl w:ilvl="0" w:tplc="3B10652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0276B4"/>
    <w:rsid w:val="00117649"/>
    <w:rsid w:val="002C0115"/>
    <w:rsid w:val="00322AC0"/>
    <w:rsid w:val="003A1772"/>
    <w:rsid w:val="003F781F"/>
    <w:rsid w:val="004575C8"/>
    <w:rsid w:val="004E3E67"/>
    <w:rsid w:val="005426AD"/>
    <w:rsid w:val="00572CDC"/>
    <w:rsid w:val="005C2D53"/>
    <w:rsid w:val="006055E8"/>
    <w:rsid w:val="00674A8D"/>
    <w:rsid w:val="00687CBC"/>
    <w:rsid w:val="007E3FD3"/>
    <w:rsid w:val="0081131A"/>
    <w:rsid w:val="00830CF2"/>
    <w:rsid w:val="008514AE"/>
    <w:rsid w:val="008E3103"/>
    <w:rsid w:val="00905C8C"/>
    <w:rsid w:val="0098182B"/>
    <w:rsid w:val="00996D1B"/>
    <w:rsid w:val="009B728D"/>
    <w:rsid w:val="00A61BB6"/>
    <w:rsid w:val="00AF28A2"/>
    <w:rsid w:val="00B54C22"/>
    <w:rsid w:val="00B832BA"/>
    <w:rsid w:val="00BB16A6"/>
    <w:rsid w:val="00BE1085"/>
    <w:rsid w:val="00CD29A1"/>
    <w:rsid w:val="00CD4456"/>
    <w:rsid w:val="00D11FC5"/>
    <w:rsid w:val="00D21166"/>
    <w:rsid w:val="00D600F4"/>
    <w:rsid w:val="00D84793"/>
    <w:rsid w:val="00E17A23"/>
    <w:rsid w:val="00E25ABA"/>
    <w:rsid w:val="00E9114B"/>
    <w:rsid w:val="00F208C0"/>
    <w:rsid w:val="00F44622"/>
    <w:rsid w:val="00F65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5EF9"/>
    <w:pPr>
      <w:ind w:left="720"/>
      <w:contextualSpacing/>
    </w:pPr>
  </w:style>
  <w:style w:type="paragraph" w:styleId="NormalWeb">
    <w:name w:val="Normal (Web)"/>
    <w:basedOn w:val="Normal"/>
    <w:uiPriority w:val="99"/>
    <w:semiHidden/>
    <w:unhideWhenUsed/>
    <w:rsid w:val="009818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884386">
      <w:bodyDiv w:val="1"/>
      <w:marLeft w:val="0"/>
      <w:marRight w:val="0"/>
      <w:marTop w:val="0"/>
      <w:marBottom w:val="0"/>
      <w:divBdr>
        <w:top w:val="none" w:sz="0" w:space="0" w:color="auto"/>
        <w:left w:val="none" w:sz="0" w:space="0" w:color="auto"/>
        <w:bottom w:val="none" w:sz="0" w:space="0" w:color="auto"/>
        <w:right w:val="none" w:sz="0" w:space="0" w:color="auto"/>
      </w:divBdr>
    </w:div>
    <w:div w:id="212219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F55E4-52C5-4EB8-8271-41EA479C6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Kirsty Lawman</cp:lastModifiedBy>
  <cp:revision>6</cp:revision>
  <dcterms:created xsi:type="dcterms:W3CDTF">2022-05-04T08:55:00Z</dcterms:created>
  <dcterms:modified xsi:type="dcterms:W3CDTF">2022-06-22T11:17:00Z</dcterms:modified>
</cp:coreProperties>
</file>